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F3" w:rsidRDefault="00D067BD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t>АНКЕТА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«Склонность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экстремизму»</w:t>
      </w:r>
    </w:p>
    <w:p w:rsidR="00B06BF3" w:rsidRDefault="00B06BF3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06BF3" w:rsidRDefault="00D067B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ученики</w:t>
      </w:r>
      <w:r>
        <w:rPr>
          <w:rFonts w:hAnsi="Times New Roman" w:cs="Times New Roman"/>
          <w:color w:val="000000"/>
          <w:sz w:val="24"/>
          <w:szCs w:val="24"/>
        </w:rPr>
        <w:t>!</w:t>
      </w:r>
    </w:p>
    <w:p w:rsidR="00B06BF3" w:rsidRDefault="00D067B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анкетировании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Сначала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заполните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ответьте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затруднений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обратитесь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проводящему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анкетирование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94"/>
        <w:gridCol w:w="156"/>
        <w:gridCol w:w="156"/>
        <w:gridCol w:w="750"/>
        <w:gridCol w:w="156"/>
      </w:tblGrid>
      <w:tr w:rsidR="00B06BF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B06B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B06B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B06B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BF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B06B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B06B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B06B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B06B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06BF3" w:rsidRDefault="00B06BF3">
      <w:pPr>
        <w:rPr>
          <w:rFonts w:hAnsi="Times New Roman" w:cs="Times New Roman"/>
          <w:color w:val="000000"/>
          <w:sz w:val="24"/>
          <w:szCs w:val="24"/>
        </w:rPr>
      </w:pPr>
    </w:p>
    <w:p w:rsidR="00B06BF3" w:rsidRDefault="00D067B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молодежи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наиболее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актуальным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современности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бланке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укажите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выбрав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вариант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пятибалльной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шкале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«категорически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согласен»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скорее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согласен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затрудняюсь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ответить</w:t>
      </w:r>
      <w:r>
        <w:rPr>
          <w:rFonts w:hAnsi="Times New Roman" w:cs="Times New Roman"/>
          <w:color w:val="000000"/>
          <w:sz w:val="24"/>
          <w:szCs w:val="24"/>
        </w:rPr>
        <w:t xml:space="preserve">, 4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«скорее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согласен»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«полностью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согласен»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7"/>
        <w:gridCol w:w="6898"/>
        <w:gridCol w:w="1522"/>
      </w:tblGrid>
      <w:tr w:rsidR="00B06BF3">
        <w:trPr>
          <w:trHeight w:val="6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5)</w:t>
            </w:r>
          </w:p>
        </w:tc>
      </w:tr>
      <w:tr w:rsidR="00B06BF3">
        <w:trPr>
          <w:trHeight w:val="1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делятся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слабых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B06B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BF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кулаками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себя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B06B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BF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Исконный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только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силой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B06B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BF3">
        <w:trPr>
          <w:trHeight w:val="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хорошо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заставлять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B06B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BF3">
        <w:trPr>
          <w:trHeight w:val="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приезжими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хозяин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B06B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BF3">
        <w:trPr>
          <w:trHeight w:val="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разногласия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переговоров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B06B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BF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оскорбит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могу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жестко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B06B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BF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попадаются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раздражают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присутствием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B06B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BF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Иногда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невозможно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удержаться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драки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B06B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BF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Надписи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приемлемый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выразить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недовольство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путей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B06B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BF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церемониться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тебе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нравятся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B06B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BF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разозлили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ударил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сломал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либо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вещь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B06B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BF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обидчик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наказан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жертва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отомщена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B06B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BF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избавимся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аморальных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малодушных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людей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B06B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BF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Прежде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нужна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дисциплина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решительность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борьбе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B06B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BF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Оскорбление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достоинства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нужно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B06B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BF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справедливости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жалость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людям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B06B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BF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преступления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заслуживают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тяжкого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наказания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тюрьма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иногда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преступников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казнить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B06B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BF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Вполне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конфликтов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навсегда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остановлена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землетрясением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наводнением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катастрофой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B06B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BF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честным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заботиться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обманывать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портить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B06B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BF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Сегодня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везде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царит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неуверенность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кризисам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жестким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конфликтам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переворотам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B06B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BF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пороге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гибели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B06B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BF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напряженной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устроят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B06B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BF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отлично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ничего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зависит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B06B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BF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предполагать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злые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вылезут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поверхность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B06B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BF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покупается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только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цене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B06B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BF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нравятся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большинство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вообще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вокруг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B06B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BF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заботятся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лишь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себе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B06B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BF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плохой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путь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B06B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BF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требуется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увлеченных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мантиков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энтузиастов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B06B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BF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преобразовать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кажутся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странными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B06B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BF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Известности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заслуживают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только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смелые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действующие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наперекор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пассивному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большинству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B06B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BF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6.4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недостаток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занудным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инструкции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B06B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BF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сделал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жесткие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неуживчивый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B06B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BF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считаю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B06B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BF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точку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зрен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большинство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друзей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верная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B06B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BF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Обычно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просят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друзья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нравится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другим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B06B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BF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друзей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B06B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BF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развлекаюсь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друзьями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хотя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совсем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проделки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B06B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BF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Драться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команды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почетнее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успешным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индивидуалистом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B06B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BF3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D0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пройти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испытания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тебя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команду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настоящих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друзей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F3" w:rsidRDefault="00B06B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06BF3" w:rsidRDefault="00B06BF3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06BF3" w:rsidRDefault="00D067B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Ключ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анкете</w:t>
      </w:r>
    </w:p>
    <w:p w:rsidR="00B06BF3" w:rsidRDefault="00D067B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Подсчитайте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баллов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подгруппам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соответствующих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диспозиций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насильственного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экстремизма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Номер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баллом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Например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покупается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вопрос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цене»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подросток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«полностью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согласен»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ставят</w:t>
      </w:r>
      <w:r>
        <w:rPr>
          <w:rFonts w:hAnsi="Times New Roman" w:cs="Times New Roman"/>
          <w:color w:val="000000"/>
          <w:sz w:val="24"/>
          <w:szCs w:val="24"/>
        </w:rPr>
        <w:t xml:space="preserve"> 5 </w:t>
      </w:r>
      <w:r>
        <w:rPr>
          <w:rFonts w:hAnsi="Times New Roman" w:cs="Times New Roman"/>
          <w:color w:val="000000"/>
          <w:sz w:val="24"/>
          <w:szCs w:val="24"/>
        </w:rPr>
        <w:t>баллов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06BF3" w:rsidRDefault="00B06BF3">
      <w:pPr>
        <w:rPr>
          <w:rFonts w:hAnsi="Times New Roman" w:cs="Times New Roman"/>
          <w:color w:val="000000"/>
          <w:sz w:val="24"/>
          <w:szCs w:val="24"/>
        </w:rPr>
      </w:pPr>
    </w:p>
    <w:p w:rsidR="00B06BF3" w:rsidRDefault="00D067B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Интерпретация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</w:p>
    <w:p w:rsidR="00B06BF3" w:rsidRDefault="00D067B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Интерпретация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подростка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«группу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06BF3" w:rsidRDefault="00D067B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Культ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силы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баллы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утверждения</w:t>
      </w:r>
      <w:r>
        <w:rPr>
          <w:rFonts w:hAnsi="Times New Roman" w:cs="Times New Roman"/>
          <w:color w:val="000000"/>
          <w:sz w:val="24"/>
          <w:szCs w:val="24"/>
        </w:rPr>
        <w:t xml:space="preserve"> 1.1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1.6):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18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баллов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Высокий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показывает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подросток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насилие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предпочитаемый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противоречий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06BF3" w:rsidRDefault="00D067B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Допустимость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агрессии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баллы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утверждения</w:t>
      </w:r>
      <w:r>
        <w:rPr>
          <w:rFonts w:hAnsi="Times New Roman" w:cs="Times New Roman"/>
          <w:color w:val="000000"/>
          <w:sz w:val="24"/>
          <w:szCs w:val="24"/>
        </w:rPr>
        <w:t xml:space="preserve"> 2.1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2.6):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21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баллов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Диспозиция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предполагает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насилия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</w:t>
      </w:r>
      <w:r>
        <w:rPr>
          <w:rFonts w:hAnsi="Times New Roman" w:cs="Times New Roman"/>
          <w:color w:val="000000"/>
          <w:sz w:val="24"/>
          <w:szCs w:val="24"/>
        </w:rPr>
        <w:t>овность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совершить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Агрессия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выступать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психологического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напряжения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своеобразного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самоутверждения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06BF3" w:rsidRDefault="00D067B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Конвенциональное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принуждение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баллы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утверждения</w:t>
      </w:r>
      <w:r>
        <w:rPr>
          <w:rFonts w:hAnsi="Times New Roman" w:cs="Times New Roman"/>
          <w:color w:val="000000"/>
          <w:sz w:val="24"/>
          <w:szCs w:val="24"/>
        </w:rPr>
        <w:t xml:space="preserve"> 3.1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3.6):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21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>аллов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Приверженец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считает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«правильным»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«неправильных»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06BF3" w:rsidRDefault="00D067B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Социальный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пессимизм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баллы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утверждения</w:t>
      </w:r>
      <w:r>
        <w:rPr>
          <w:rFonts w:hAnsi="Times New Roman" w:cs="Times New Roman"/>
          <w:color w:val="000000"/>
          <w:sz w:val="24"/>
          <w:szCs w:val="24"/>
        </w:rPr>
        <w:t xml:space="preserve"> 4.1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4.6):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21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баллов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Диспозиция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описывает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предрасположенность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подростка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воспринимать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мрачный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неп</w:t>
      </w:r>
      <w:r>
        <w:rPr>
          <w:rFonts w:hAnsi="Times New Roman" w:cs="Times New Roman"/>
          <w:color w:val="000000"/>
          <w:sz w:val="24"/>
          <w:szCs w:val="24"/>
        </w:rPr>
        <w:t>редсказуемый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опасный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верить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пессимистические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прогнозы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06BF3" w:rsidRDefault="00D067B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Деструктивностъ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цинизм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баллы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утверждения</w:t>
      </w:r>
      <w:r>
        <w:rPr>
          <w:rFonts w:hAnsi="Times New Roman" w:cs="Times New Roman"/>
          <w:color w:val="000000"/>
          <w:sz w:val="24"/>
          <w:szCs w:val="24"/>
        </w:rPr>
        <w:t xml:space="preserve"> 5.1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5.5):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18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баллов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Диспозиция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циничном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вообще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очернении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проявлений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дружба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>рак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любовь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 xml:space="preserve">.). </w:t>
      </w:r>
      <w:r>
        <w:rPr>
          <w:rFonts w:hAnsi="Times New Roman" w:cs="Times New Roman"/>
          <w:color w:val="000000"/>
          <w:sz w:val="24"/>
          <w:szCs w:val="24"/>
        </w:rPr>
        <w:t>Характерный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подозрительность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интерпретации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преимущественное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объяснение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низменными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мотивами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06BF3" w:rsidRDefault="00D067B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Протестная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активность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баллы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утверждения</w:t>
      </w:r>
      <w:r>
        <w:rPr>
          <w:rFonts w:hAnsi="Times New Roman" w:cs="Times New Roman"/>
          <w:color w:val="000000"/>
          <w:sz w:val="24"/>
          <w:szCs w:val="24"/>
        </w:rPr>
        <w:t xml:space="preserve"> 6.1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6.6):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21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баллов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Основой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подоб</w:t>
      </w:r>
      <w:r>
        <w:rPr>
          <w:rFonts w:hAnsi="Times New Roman" w:cs="Times New Roman"/>
          <w:color w:val="000000"/>
          <w:sz w:val="24"/>
          <w:szCs w:val="24"/>
        </w:rPr>
        <w:t>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диспозиции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подростка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неадаптивной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поисковом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поиске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ощущений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Люди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потребности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институты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удовлетворить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становятся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легкой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добычей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экстремистских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</w:t>
      </w:r>
      <w:r>
        <w:rPr>
          <w:rFonts w:hAnsi="Times New Roman" w:cs="Times New Roman"/>
          <w:color w:val="000000"/>
          <w:sz w:val="24"/>
          <w:szCs w:val="24"/>
        </w:rPr>
        <w:t>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06BF3" w:rsidRDefault="00D067B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Конформизм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баллы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утверждения</w:t>
      </w:r>
      <w:r>
        <w:rPr>
          <w:rFonts w:hAnsi="Times New Roman" w:cs="Times New Roman"/>
          <w:color w:val="000000"/>
          <w:sz w:val="24"/>
          <w:szCs w:val="24"/>
        </w:rPr>
        <w:t xml:space="preserve"> 7.1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7.6):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21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баллов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Диспозиция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отражает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подверженность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сверстников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слабость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регуляторов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готовность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совершить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правонарушение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компанию»</w:t>
      </w:r>
    </w:p>
    <w:sectPr w:rsidR="00B06BF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06BF3"/>
    <w:rsid w:val="00B73A5A"/>
    <w:rsid w:val="00D067B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Омаровна Дзагурова</dc:creator>
  <dc:description>Подготовлено экспертами Актион-МЦФЭР</dc:description>
  <cp:lastModifiedBy>Фатима Омаровна Дзагурова</cp:lastModifiedBy>
  <cp:revision>2</cp:revision>
  <dcterms:created xsi:type="dcterms:W3CDTF">2025-05-26T12:13:00Z</dcterms:created>
  <dcterms:modified xsi:type="dcterms:W3CDTF">2025-05-26T12:13:00Z</dcterms:modified>
</cp:coreProperties>
</file>